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5B6" w:rsidRDefault="002C75B6" w:rsidP="00EF3DE8">
      <w:pPr>
        <w:spacing w:after="0" w:line="480" w:lineRule="auto"/>
        <w:ind w:firstLine="720"/>
        <w:jc w:val="center"/>
        <w:rPr>
          <w:rFonts w:ascii="Times New Roman" w:eastAsia="Times New Roman" w:hAnsi="Times New Roman" w:cs="Times New Roman"/>
          <w:color w:val="0E101A"/>
          <w:sz w:val="24"/>
          <w:szCs w:val="24"/>
        </w:rPr>
      </w:pPr>
    </w:p>
    <w:p w:rsidR="002C75B6" w:rsidRDefault="002C75B6" w:rsidP="00EF3DE8">
      <w:pPr>
        <w:spacing w:after="0" w:line="480" w:lineRule="auto"/>
        <w:ind w:firstLine="720"/>
        <w:jc w:val="center"/>
        <w:rPr>
          <w:rFonts w:ascii="Times New Roman" w:eastAsia="Times New Roman" w:hAnsi="Times New Roman" w:cs="Times New Roman"/>
          <w:color w:val="0E101A"/>
          <w:sz w:val="24"/>
          <w:szCs w:val="24"/>
        </w:rPr>
      </w:pPr>
    </w:p>
    <w:p w:rsidR="002C75B6" w:rsidRDefault="002C75B6" w:rsidP="00EF3DE8">
      <w:pPr>
        <w:spacing w:after="0" w:line="480" w:lineRule="auto"/>
        <w:ind w:firstLine="720"/>
        <w:jc w:val="center"/>
        <w:rPr>
          <w:rFonts w:ascii="Times New Roman" w:eastAsia="Times New Roman" w:hAnsi="Times New Roman" w:cs="Times New Roman"/>
          <w:color w:val="0E101A"/>
          <w:sz w:val="24"/>
          <w:szCs w:val="24"/>
        </w:rPr>
      </w:pPr>
    </w:p>
    <w:p w:rsidR="002C75B6" w:rsidRDefault="002C75B6" w:rsidP="00EF3DE8">
      <w:pPr>
        <w:spacing w:after="0" w:line="480" w:lineRule="auto"/>
        <w:ind w:firstLine="720"/>
        <w:jc w:val="center"/>
        <w:rPr>
          <w:rFonts w:ascii="Times New Roman" w:eastAsia="Times New Roman" w:hAnsi="Times New Roman" w:cs="Times New Roman"/>
          <w:color w:val="0E101A"/>
          <w:sz w:val="24"/>
          <w:szCs w:val="24"/>
        </w:rPr>
      </w:pPr>
    </w:p>
    <w:p w:rsidR="002C75B6" w:rsidRDefault="002C75B6" w:rsidP="00EF3DE8">
      <w:pPr>
        <w:spacing w:after="0" w:line="480" w:lineRule="auto"/>
        <w:ind w:firstLine="720"/>
        <w:jc w:val="center"/>
        <w:rPr>
          <w:rFonts w:ascii="Times New Roman" w:eastAsia="Times New Roman" w:hAnsi="Times New Roman" w:cs="Times New Roman"/>
          <w:color w:val="0E101A"/>
          <w:sz w:val="24"/>
          <w:szCs w:val="24"/>
        </w:rPr>
      </w:pPr>
    </w:p>
    <w:p w:rsidR="00EF3DE8" w:rsidRDefault="002C75B6" w:rsidP="00EF3DE8">
      <w:pPr>
        <w:spacing w:after="0" w:line="480" w:lineRule="auto"/>
        <w:ind w:firstLine="720"/>
        <w:jc w:val="center"/>
        <w:rPr>
          <w:rFonts w:ascii="Times New Roman" w:eastAsia="Times New Roman" w:hAnsi="Times New Roman" w:cs="Times New Roman"/>
          <w:color w:val="0E101A"/>
          <w:sz w:val="24"/>
          <w:szCs w:val="24"/>
        </w:rPr>
      </w:pPr>
      <w:bookmarkStart w:id="0" w:name="_GoBack"/>
      <w:r>
        <w:rPr>
          <w:rFonts w:ascii="Times New Roman" w:eastAsia="Times New Roman" w:hAnsi="Times New Roman" w:cs="Times New Roman"/>
          <w:color w:val="0E101A"/>
          <w:sz w:val="24"/>
          <w:szCs w:val="24"/>
        </w:rPr>
        <w:t>Bullying our</w:t>
      </w:r>
      <w:bookmarkEnd w:id="0"/>
      <w:r>
        <w:rPr>
          <w:rFonts w:ascii="Times New Roman" w:eastAsia="Times New Roman" w:hAnsi="Times New Roman" w:cs="Times New Roman"/>
          <w:color w:val="0E101A"/>
          <w:sz w:val="24"/>
          <w:szCs w:val="24"/>
        </w:rPr>
        <w:t xml:space="preserve"> First Amendment</w:t>
      </w:r>
    </w:p>
    <w:p w:rsidR="002C75B6" w:rsidRDefault="002C75B6" w:rsidP="00EF3DE8">
      <w:pPr>
        <w:spacing w:after="0" w:line="480" w:lineRule="auto"/>
        <w:ind w:firstLine="720"/>
        <w:jc w:val="center"/>
        <w:rPr>
          <w:rFonts w:ascii="Times New Roman" w:eastAsia="Times New Roman" w:hAnsi="Times New Roman" w:cs="Times New Roman"/>
          <w:color w:val="0E101A"/>
          <w:sz w:val="24"/>
          <w:szCs w:val="24"/>
        </w:rPr>
      </w:pPr>
    </w:p>
    <w:p w:rsidR="002C75B6" w:rsidRDefault="002C75B6" w:rsidP="00EF3DE8">
      <w:pPr>
        <w:spacing w:after="0" w:line="480" w:lineRule="auto"/>
        <w:ind w:firstLine="720"/>
        <w:jc w:val="center"/>
        <w:rPr>
          <w:rFonts w:ascii="Times New Roman" w:eastAsia="Times New Roman" w:hAnsi="Times New Roman" w:cs="Times New Roman"/>
          <w:color w:val="0E101A"/>
          <w:sz w:val="24"/>
          <w:szCs w:val="24"/>
        </w:rPr>
      </w:pPr>
    </w:p>
    <w:p w:rsidR="002C75B6" w:rsidRDefault="002C75B6" w:rsidP="00EF3DE8">
      <w:pPr>
        <w:spacing w:after="0" w:line="480" w:lineRule="auto"/>
        <w:ind w:firstLine="720"/>
        <w:jc w:val="center"/>
        <w:rPr>
          <w:rFonts w:ascii="Times New Roman" w:eastAsia="Times New Roman" w:hAnsi="Times New Roman" w:cs="Times New Roman"/>
          <w:color w:val="0E101A"/>
          <w:sz w:val="24"/>
          <w:szCs w:val="24"/>
        </w:rPr>
      </w:pPr>
    </w:p>
    <w:p w:rsidR="002C75B6" w:rsidRPr="0016474A" w:rsidRDefault="002C75B6" w:rsidP="002C75B6">
      <w:pPr>
        <w:spacing w:after="0" w:line="480" w:lineRule="auto"/>
        <w:ind w:firstLine="720"/>
        <w:jc w:val="center"/>
        <w:rPr>
          <w:rFonts w:ascii="Times New Roman" w:hAnsi="Times New Roman" w:cs="Times New Roman"/>
          <w:sz w:val="24"/>
          <w:szCs w:val="24"/>
        </w:rPr>
      </w:pPr>
      <w:r w:rsidRPr="0016474A">
        <w:rPr>
          <w:rFonts w:ascii="Times New Roman" w:hAnsi="Times New Roman" w:cs="Times New Roman"/>
          <w:sz w:val="24"/>
          <w:szCs w:val="24"/>
        </w:rPr>
        <w:t>Student’s Name</w:t>
      </w:r>
    </w:p>
    <w:p w:rsidR="002C75B6" w:rsidRPr="0016474A" w:rsidRDefault="002C75B6" w:rsidP="002C75B6">
      <w:pPr>
        <w:spacing w:after="0" w:line="480" w:lineRule="auto"/>
        <w:ind w:firstLine="720"/>
        <w:jc w:val="center"/>
        <w:rPr>
          <w:rFonts w:ascii="Times New Roman" w:hAnsi="Times New Roman" w:cs="Times New Roman"/>
          <w:sz w:val="24"/>
          <w:szCs w:val="24"/>
        </w:rPr>
      </w:pPr>
      <w:r w:rsidRPr="0016474A">
        <w:rPr>
          <w:rFonts w:ascii="Times New Roman" w:hAnsi="Times New Roman" w:cs="Times New Roman"/>
          <w:sz w:val="24"/>
          <w:szCs w:val="24"/>
        </w:rPr>
        <w:t>Department, University</w:t>
      </w:r>
    </w:p>
    <w:p w:rsidR="002C75B6" w:rsidRPr="0016474A" w:rsidRDefault="002C75B6" w:rsidP="002C75B6">
      <w:pPr>
        <w:spacing w:after="0" w:line="480" w:lineRule="auto"/>
        <w:ind w:firstLine="720"/>
        <w:jc w:val="center"/>
        <w:rPr>
          <w:rFonts w:ascii="Times New Roman" w:hAnsi="Times New Roman" w:cs="Times New Roman"/>
          <w:sz w:val="24"/>
          <w:szCs w:val="24"/>
        </w:rPr>
      </w:pPr>
      <w:r w:rsidRPr="0016474A">
        <w:rPr>
          <w:rFonts w:ascii="Times New Roman" w:hAnsi="Times New Roman" w:cs="Times New Roman"/>
          <w:sz w:val="24"/>
          <w:szCs w:val="24"/>
        </w:rPr>
        <w:t>Course Number and Name</w:t>
      </w:r>
    </w:p>
    <w:p w:rsidR="002C75B6" w:rsidRPr="0016474A" w:rsidRDefault="002C75B6" w:rsidP="002C75B6">
      <w:pPr>
        <w:spacing w:after="0" w:line="480" w:lineRule="auto"/>
        <w:ind w:firstLine="720"/>
        <w:jc w:val="center"/>
        <w:rPr>
          <w:rFonts w:ascii="Times New Roman" w:hAnsi="Times New Roman" w:cs="Times New Roman"/>
          <w:sz w:val="24"/>
          <w:szCs w:val="24"/>
        </w:rPr>
      </w:pPr>
      <w:r w:rsidRPr="0016474A">
        <w:rPr>
          <w:rFonts w:ascii="Times New Roman" w:hAnsi="Times New Roman" w:cs="Times New Roman"/>
          <w:sz w:val="24"/>
          <w:szCs w:val="24"/>
        </w:rPr>
        <w:t>Instructor’s Name</w:t>
      </w:r>
    </w:p>
    <w:p w:rsidR="002C75B6" w:rsidRPr="0016474A" w:rsidRDefault="002C75B6" w:rsidP="002C75B6">
      <w:pPr>
        <w:spacing w:after="0" w:line="480" w:lineRule="auto"/>
        <w:ind w:firstLine="720"/>
        <w:jc w:val="center"/>
        <w:rPr>
          <w:rFonts w:ascii="Times New Roman" w:hAnsi="Times New Roman" w:cs="Times New Roman"/>
          <w:sz w:val="24"/>
          <w:szCs w:val="24"/>
        </w:rPr>
      </w:pPr>
      <w:r w:rsidRPr="0016474A">
        <w:rPr>
          <w:rFonts w:ascii="Times New Roman" w:hAnsi="Times New Roman" w:cs="Times New Roman"/>
          <w:sz w:val="24"/>
          <w:szCs w:val="24"/>
        </w:rPr>
        <w:t>Date</w:t>
      </w:r>
    </w:p>
    <w:p w:rsidR="002C75B6" w:rsidRPr="00EF3DE8" w:rsidRDefault="002C75B6" w:rsidP="00EF3DE8">
      <w:pPr>
        <w:spacing w:after="0" w:line="480" w:lineRule="auto"/>
        <w:ind w:firstLine="720"/>
        <w:jc w:val="center"/>
        <w:rPr>
          <w:rFonts w:ascii="Times New Roman" w:eastAsia="Times New Roman" w:hAnsi="Times New Roman" w:cs="Times New Roman"/>
          <w:color w:val="0E101A"/>
          <w:sz w:val="24"/>
          <w:szCs w:val="24"/>
        </w:rPr>
      </w:pPr>
    </w:p>
    <w:p w:rsidR="002C75B6" w:rsidRDefault="002C75B6">
      <w:pP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br w:type="page"/>
      </w:r>
    </w:p>
    <w:p w:rsidR="00EF3DE8" w:rsidRDefault="00EF3DE8" w:rsidP="00EF3DE8">
      <w:pPr>
        <w:spacing w:after="0" w:line="480" w:lineRule="auto"/>
        <w:ind w:firstLine="720"/>
        <w:jc w:val="center"/>
        <w:rPr>
          <w:rFonts w:ascii="Times New Roman" w:eastAsia="Times New Roman" w:hAnsi="Times New Roman" w:cs="Times New Roman"/>
          <w:color w:val="0E101A"/>
          <w:sz w:val="24"/>
          <w:szCs w:val="24"/>
        </w:rPr>
      </w:pPr>
      <w:r w:rsidRPr="00EF3DE8">
        <w:rPr>
          <w:rFonts w:ascii="Times New Roman" w:eastAsia="Times New Roman" w:hAnsi="Times New Roman" w:cs="Times New Roman"/>
          <w:color w:val="0E101A"/>
          <w:sz w:val="24"/>
          <w:szCs w:val="24"/>
        </w:rPr>
        <w:lastRenderedPageBreak/>
        <w:t>CASE STUDY: Texting, Bullying, and Free Speech</w:t>
      </w:r>
    </w:p>
    <w:p w:rsidR="00EF3DE8" w:rsidRPr="00EF3DE8" w:rsidRDefault="00EF3DE8" w:rsidP="00EF3DE8">
      <w:pPr>
        <w:spacing w:after="0" w:line="480" w:lineRule="auto"/>
        <w:ind w:firstLine="720"/>
        <w:rPr>
          <w:rFonts w:ascii="Times New Roman" w:eastAsia="Times New Roman" w:hAnsi="Times New Roman" w:cs="Times New Roman"/>
          <w:color w:val="0E101A"/>
          <w:sz w:val="24"/>
          <w:szCs w:val="24"/>
        </w:rPr>
      </w:pPr>
      <w:r w:rsidRPr="00EF3DE8">
        <w:rPr>
          <w:rFonts w:ascii="Times New Roman" w:eastAsia="Times New Roman" w:hAnsi="Times New Roman" w:cs="Times New Roman"/>
          <w:color w:val="0E101A"/>
          <w:sz w:val="24"/>
          <w:szCs w:val="24"/>
        </w:rPr>
        <w:t>I think Cartel should not be held legally and ethically accountable for her text messages to Roy. Though Cartel was wrong in inciting the boyfriend to commit suicide, she did not force him to go ahead with the actions. Cartel wrote text messages, but it was Roy's personal decision to end his life. I think bullying with words should not be equated with physical actions if the parties involved are grown up. However, bullying with words should be taken seriously legally if a minor or a person of unsound mind is engaged. I support the argument that defends Cartel by stating that the act of sending a message cannot be equated with physical murder.</w:t>
      </w:r>
    </w:p>
    <w:p w:rsidR="00EF3DE8" w:rsidRPr="00EF3DE8" w:rsidRDefault="00EF3DE8" w:rsidP="00EF3DE8">
      <w:pPr>
        <w:spacing w:after="0" w:line="480" w:lineRule="auto"/>
        <w:ind w:firstLine="720"/>
        <w:rPr>
          <w:rFonts w:ascii="Times New Roman" w:eastAsia="Times New Roman" w:hAnsi="Times New Roman" w:cs="Times New Roman"/>
          <w:color w:val="0E101A"/>
          <w:sz w:val="24"/>
          <w:szCs w:val="24"/>
        </w:rPr>
      </w:pPr>
      <w:r w:rsidRPr="00EF3DE8">
        <w:rPr>
          <w:rFonts w:ascii="Times New Roman" w:eastAsia="Times New Roman" w:hAnsi="Times New Roman" w:cs="Times New Roman"/>
          <w:color w:val="0E101A"/>
          <w:sz w:val="24"/>
          <w:szCs w:val="24"/>
        </w:rPr>
        <w:t>I think the decision to hold people responsible for others' actions in response to a speech depends on different factors. One of the determinants is the age factor. Grownups who bully young children or people without the capacity to reason correctly should be held legally responsible for their speech. However, there should be measures under the law to discourage malicious addresses. It does not matter the number of times we repeat the message; what matters is the potential harm that the news is likely to cause (</w:t>
      </w:r>
      <w:r w:rsidRPr="00EF3DE8">
        <w:rPr>
          <w:rFonts w:ascii="Times New Roman" w:hAnsi="Times New Roman" w:cs="Times New Roman"/>
          <w:color w:val="222222"/>
          <w:sz w:val="24"/>
          <w:szCs w:val="24"/>
          <w:shd w:val="clear" w:color="auto" w:fill="FFFFFF"/>
        </w:rPr>
        <w:t>Mezzina, 2016)</w:t>
      </w:r>
      <w:r w:rsidRPr="00EF3DE8">
        <w:rPr>
          <w:rFonts w:ascii="Times New Roman" w:eastAsia="Times New Roman" w:hAnsi="Times New Roman" w:cs="Times New Roman"/>
          <w:color w:val="0E101A"/>
          <w:sz w:val="24"/>
          <w:szCs w:val="24"/>
        </w:rPr>
        <w:t>. Leaders in society should lead by example by promoting ethical actions and utterances.</w:t>
      </w:r>
    </w:p>
    <w:p w:rsidR="00EF3DE8" w:rsidRDefault="00EF3DE8" w:rsidP="00EF3DE8">
      <w:pPr>
        <w:spacing w:after="0" w:line="480" w:lineRule="auto"/>
        <w:ind w:firstLine="720"/>
        <w:rPr>
          <w:rFonts w:ascii="Times New Roman" w:eastAsia="Times New Roman" w:hAnsi="Times New Roman" w:cs="Times New Roman"/>
          <w:color w:val="0E101A"/>
          <w:sz w:val="24"/>
          <w:szCs w:val="24"/>
        </w:rPr>
      </w:pPr>
      <w:r w:rsidRPr="00EF3DE8">
        <w:rPr>
          <w:rFonts w:ascii="Times New Roman" w:eastAsia="Times New Roman" w:hAnsi="Times New Roman" w:cs="Times New Roman"/>
          <w:color w:val="0E101A"/>
          <w:sz w:val="24"/>
          <w:szCs w:val="24"/>
        </w:rPr>
        <w:t>In the modern world, freedom of speech is categorized under the fundamental rights for everyone. With several human rights that defend individuals' speech, some people misuse the privilege. Reflecting on some facts, I have learned in this class; I intend to follow some core ethics principles in free speech:</w:t>
      </w:r>
    </w:p>
    <w:p w:rsidR="00EF3DE8" w:rsidRDefault="00EF3DE8" w:rsidP="00EF3DE8">
      <w:pPr>
        <w:pStyle w:val="ListParagraph"/>
        <w:numPr>
          <w:ilvl w:val="0"/>
          <w:numId w:val="1"/>
        </w:numPr>
        <w:spacing w:after="0" w:line="480" w:lineRule="auto"/>
        <w:rPr>
          <w:rFonts w:ascii="Times New Roman" w:eastAsia="Times New Roman" w:hAnsi="Times New Roman" w:cs="Times New Roman"/>
          <w:color w:val="0E101A"/>
          <w:sz w:val="24"/>
          <w:szCs w:val="24"/>
        </w:rPr>
      </w:pPr>
      <w:r w:rsidRPr="00EF3DE8">
        <w:rPr>
          <w:rFonts w:ascii="Times New Roman" w:eastAsia="Times New Roman" w:hAnsi="Times New Roman" w:cs="Times New Roman"/>
          <w:color w:val="0E101A"/>
          <w:sz w:val="24"/>
          <w:szCs w:val="24"/>
        </w:rPr>
        <w:t>I will be honest and avoid copying other people's original addresses.</w:t>
      </w:r>
    </w:p>
    <w:p w:rsidR="00EF3DE8" w:rsidRDefault="00EF3DE8" w:rsidP="00EF3DE8">
      <w:pPr>
        <w:pStyle w:val="ListParagraph"/>
        <w:numPr>
          <w:ilvl w:val="0"/>
          <w:numId w:val="1"/>
        </w:numPr>
        <w:spacing w:after="0" w:line="480" w:lineRule="auto"/>
        <w:rPr>
          <w:rFonts w:ascii="Times New Roman" w:eastAsia="Times New Roman" w:hAnsi="Times New Roman" w:cs="Times New Roman"/>
          <w:color w:val="0E101A"/>
          <w:sz w:val="24"/>
          <w:szCs w:val="24"/>
        </w:rPr>
      </w:pPr>
      <w:r w:rsidRPr="00EF3DE8">
        <w:rPr>
          <w:rFonts w:ascii="Times New Roman" w:eastAsia="Times New Roman" w:hAnsi="Times New Roman" w:cs="Times New Roman"/>
          <w:color w:val="0E101A"/>
          <w:sz w:val="24"/>
          <w:szCs w:val="24"/>
        </w:rPr>
        <w:t>I will always provide sources of my facts for further research and reference.</w:t>
      </w:r>
    </w:p>
    <w:p w:rsidR="00EF3DE8" w:rsidRDefault="00EF3DE8" w:rsidP="00EF3DE8">
      <w:pPr>
        <w:pStyle w:val="ListParagraph"/>
        <w:numPr>
          <w:ilvl w:val="0"/>
          <w:numId w:val="1"/>
        </w:numPr>
        <w:spacing w:after="0" w:line="480" w:lineRule="auto"/>
        <w:rPr>
          <w:rFonts w:ascii="Times New Roman" w:eastAsia="Times New Roman" w:hAnsi="Times New Roman" w:cs="Times New Roman"/>
          <w:color w:val="0E101A"/>
          <w:sz w:val="24"/>
          <w:szCs w:val="24"/>
        </w:rPr>
      </w:pPr>
      <w:r w:rsidRPr="00EF3DE8">
        <w:rPr>
          <w:rFonts w:ascii="Times New Roman" w:eastAsia="Times New Roman" w:hAnsi="Times New Roman" w:cs="Times New Roman"/>
          <w:color w:val="0E101A"/>
          <w:sz w:val="24"/>
          <w:szCs w:val="24"/>
        </w:rPr>
        <w:t>I will always cite whenever I use direct quotes from a source because citing is one of the ethical processes in public speaking.</w:t>
      </w:r>
    </w:p>
    <w:p w:rsidR="00EF3DE8" w:rsidRDefault="00EF3DE8" w:rsidP="00EF3DE8">
      <w:pPr>
        <w:spacing w:after="0" w:line="480" w:lineRule="auto"/>
        <w:rPr>
          <w:rFonts w:ascii="Times New Roman" w:eastAsia="Times New Roman" w:hAnsi="Times New Roman" w:cs="Times New Roman"/>
          <w:color w:val="0E101A"/>
          <w:sz w:val="24"/>
          <w:szCs w:val="24"/>
        </w:rPr>
      </w:pPr>
    </w:p>
    <w:p w:rsidR="00EF3DE8" w:rsidRPr="002C75B6" w:rsidRDefault="00EF3DE8" w:rsidP="00EF3DE8">
      <w:pPr>
        <w:spacing w:after="0" w:line="480" w:lineRule="auto"/>
        <w:jc w:val="center"/>
        <w:rPr>
          <w:rFonts w:ascii="Times New Roman" w:eastAsia="Times New Roman" w:hAnsi="Times New Roman" w:cs="Times New Roman"/>
          <w:b/>
          <w:color w:val="0E101A"/>
          <w:sz w:val="24"/>
          <w:szCs w:val="24"/>
        </w:rPr>
      </w:pPr>
      <w:r w:rsidRPr="002C75B6">
        <w:rPr>
          <w:rFonts w:ascii="Times New Roman" w:eastAsia="Times New Roman" w:hAnsi="Times New Roman" w:cs="Times New Roman"/>
          <w:b/>
          <w:color w:val="0E101A"/>
          <w:sz w:val="24"/>
          <w:szCs w:val="24"/>
        </w:rPr>
        <w:t>Reference</w:t>
      </w:r>
      <w:r w:rsidR="002C75B6">
        <w:rPr>
          <w:rFonts w:ascii="Times New Roman" w:eastAsia="Times New Roman" w:hAnsi="Times New Roman" w:cs="Times New Roman"/>
          <w:b/>
          <w:color w:val="0E101A"/>
          <w:sz w:val="24"/>
          <w:szCs w:val="24"/>
        </w:rPr>
        <w:t>s</w:t>
      </w:r>
    </w:p>
    <w:p w:rsidR="00EF3DE8" w:rsidRPr="00EF3DE8" w:rsidRDefault="00EF3DE8" w:rsidP="00EF3DE8">
      <w:pPr>
        <w:spacing w:after="0" w:line="480" w:lineRule="auto"/>
        <w:rPr>
          <w:rFonts w:ascii="Times New Roman" w:eastAsia="Times New Roman" w:hAnsi="Times New Roman" w:cs="Times New Roman"/>
          <w:color w:val="0E101A"/>
          <w:sz w:val="24"/>
          <w:szCs w:val="24"/>
        </w:rPr>
      </w:pPr>
      <w:r w:rsidRPr="00EF3DE8">
        <w:rPr>
          <w:rFonts w:ascii="Times New Roman" w:hAnsi="Times New Roman" w:cs="Times New Roman"/>
          <w:color w:val="222222"/>
          <w:sz w:val="24"/>
          <w:szCs w:val="24"/>
          <w:shd w:val="clear" w:color="auto" w:fill="FFFFFF"/>
        </w:rPr>
        <w:t xml:space="preserve">Mezzina, J. A. (2016). </w:t>
      </w:r>
      <w:r w:rsidR="002C75B6" w:rsidRPr="00EF3DE8">
        <w:rPr>
          <w:rFonts w:ascii="Times New Roman" w:hAnsi="Times New Roman" w:cs="Times New Roman"/>
          <w:color w:val="222222"/>
          <w:sz w:val="24"/>
          <w:szCs w:val="24"/>
          <w:shd w:val="clear" w:color="auto" w:fill="FFFFFF"/>
        </w:rPr>
        <w:t>Anti-Bullying Laws and The First Amendment</w:t>
      </w:r>
      <w:r w:rsidRPr="00EF3DE8">
        <w:rPr>
          <w:rFonts w:ascii="Times New Roman" w:hAnsi="Times New Roman" w:cs="Times New Roman"/>
          <w:color w:val="222222"/>
          <w:sz w:val="24"/>
          <w:szCs w:val="24"/>
          <w:shd w:val="clear" w:color="auto" w:fill="FFFFFF"/>
        </w:rPr>
        <w:t>.</w:t>
      </w:r>
    </w:p>
    <w:p w:rsidR="001537CB" w:rsidRPr="00EF3DE8" w:rsidRDefault="001537CB" w:rsidP="00EF3DE8">
      <w:pPr>
        <w:spacing w:line="480" w:lineRule="auto"/>
        <w:ind w:firstLine="720"/>
        <w:rPr>
          <w:rFonts w:ascii="Times New Roman" w:hAnsi="Times New Roman" w:cs="Times New Roman"/>
          <w:sz w:val="24"/>
          <w:szCs w:val="24"/>
        </w:rPr>
      </w:pPr>
    </w:p>
    <w:sectPr w:rsidR="001537CB" w:rsidRPr="00EF3DE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5BA" w:rsidRDefault="00D755BA" w:rsidP="002C75B6">
      <w:pPr>
        <w:spacing w:after="0" w:line="240" w:lineRule="auto"/>
      </w:pPr>
      <w:r>
        <w:separator/>
      </w:r>
    </w:p>
  </w:endnote>
  <w:endnote w:type="continuationSeparator" w:id="0">
    <w:p w:rsidR="00D755BA" w:rsidRDefault="00D755BA" w:rsidP="002C7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5BA" w:rsidRDefault="00D755BA" w:rsidP="002C75B6">
      <w:pPr>
        <w:spacing w:after="0" w:line="240" w:lineRule="auto"/>
      </w:pPr>
      <w:r>
        <w:separator/>
      </w:r>
    </w:p>
  </w:footnote>
  <w:footnote w:type="continuationSeparator" w:id="0">
    <w:p w:rsidR="00D755BA" w:rsidRDefault="00D755BA" w:rsidP="002C75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5B6" w:rsidRDefault="002C75B6">
    <w:pPr>
      <w:pStyle w:val="Header"/>
    </w:pPr>
    <w:r>
      <w:tab/>
    </w:r>
    <w:r>
      <w:tab/>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8717EB"/>
    <w:multiLevelType w:val="multilevel"/>
    <w:tmpl w:val="9E0CC78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4A2"/>
    <w:rsid w:val="001537CB"/>
    <w:rsid w:val="002C75B6"/>
    <w:rsid w:val="004E1040"/>
    <w:rsid w:val="008D3E32"/>
    <w:rsid w:val="00A33EB7"/>
    <w:rsid w:val="00CC54A2"/>
    <w:rsid w:val="00CD1F12"/>
    <w:rsid w:val="00D755BA"/>
    <w:rsid w:val="00E6372F"/>
    <w:rsid w:val="00EF3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3075B"/>
  <w15:chartTrackingRefBased/>
  <w15:docId w15:val="{855BE003-E9DB-41D2-A0D7-16F074082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3DE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F3DE8"/>
    <w:pPr>
      <w:ind w:left="720"/>
      <w:contextualSpacing/>
    </w:pPr>
  </w:style>
  <w:style w:type="paragraph" w:styleId="Header">
    <w:name w:val="header"/>
    <w:basedOn w:val="Normal"/>
    <w:link w:val="HeaderChar"/>
    <w:uiPriority w:val="99"/>
    <w:unhideWhenUsed/>
    <w:rsid w:val="002C75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5B6"/>
  </w:style>
  <w:style w:type="paragraph" w:styleId="Footer">
    <w:name w:val="footer"/>
    <w:basedOn w:val="Normal"/>
    <w:link w:val="FooterChar"/>
    <w:uiPriority w:val="99"/>
    <w:unhideWhenUsed/>
    <w:rsid w:val="002C75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28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2020-11-04T02:04:00Z</dcterms:created>
  <dcterms:modified xsi:type="dcterms:W3CDTF">2020-11-04T02:04:00Z</dcterms:modified>
</cp:coreProperties>
</file>